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1FCD0" w14:textId="61C82266" w:rsidR="008133F1" w:rsidRPr="004E65B2" w:rsidRDefault="008133F1" w:rsidP="008133F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bookmarkStart w:id="0" w:name="_Hlk147927147"/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F977C3" w:rsidRPr="00F977C3">
        <w:rPr>
          <w:rFonts w:ascii="Arial" w:eastAsia="Times New Roman" w:hAnsi="Arial" w:cs="Arial"/>
          <w:b/>
          <w:sz w:val="22"/>
          <w:szCs w:val="22"/>
        </w:rPr>
        <w:t>S3-243117</w:t>
      </w:r>
    </w:p>
    <w:p w14:paraId="50E816CA" w14:textId="62D71D9B" w:rsidR="007A0476" w:rsidRPr="00872560" w:rsidRDefault="008133F1" w:rsidP="008133F1">
      <w:pPr>
        <w:pStyle w:val="a7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  <w:r w:rsidR="007A0476">
        <w:rPr>
          <w:bCs/>
          <w:sz w:val="24"/>
        </w:rPr>
        <w:tab/>
      </w:r>
      <w:r w:rsidR="007A0476">
        <w:rPr>
          <w:bCs/>
          <w:sz w:val="24"/>
        </w:rPr>
        <w:tab/>
      </w:r>
      <w:r w:rsidR="007A0476">
        <w:rPr>
          <w:bCs/>
          <w:sz w:val="24"/>
        </w:rPr>
        <w:tab/>
      </w:r>
      <w:r w:rsidR="007A0476">
        <w:rPr>
          <w:bCs/>
          <w:sz w:val="24"/>
        </w:rPr>
        <w:tab/>
      </w:r>
      <w:r w:rsidR="007A0476" w:rsidRPr="008A68BC">
        <w:rPr>
          <w:bCs/>
          <w:i/>
        </w:rPr>
        <w:t>revision of S3-</w:t>
      </w:r>
      <w:bookmarkEnd w:id="0"/>
      <w:r w:rsidR="00F977C3" w:rsidRPr="008A68BC">
        <w:rPr>
          <w:bCs/>
          <w:i/>
        </w:rPr>
        <w:t>2</w:t>
      </w:r>
      <w:r w:rsidR="00F977C3">
        <w:rPr>
          <w:bCs/>
          <w:i/>
        </w:rPr>
        <w:t>43xxx</w:t>
      </w:r>
    </w:p>
    <w:p w14:paraId="3B184ECB" w14:textId="6A1D3936" w:rsidR="00DE383E" w:rsidRPr="00A10D05" w:rsidRDefault="00DE383E" w:rsidP="00A10D05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408640A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F5C347F" w14:textId="63152E36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4E442B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2FC4CCA" w:rsidR="006C2E80" w:rsidRPr="00387674" w:rsidRDefault="00AE25BF" w:rsidP="003876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476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56B244" w:rsidR="006C2E80" w:rsidRPr="006C2E80" w:rsidRDefault="008A76FD" w:rsidP="00A73ED7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8133F1">
        <w:t>New Work Item</w:t>
      </w:r>
      <w:r w:rsidR="00FF17F7" w:rsidRPr="00FF17F7">
        <w:t xml:space="preserve"> on </w:t>
      </w:r>
      <w:r w:rsidR="00D548E8">
        <w:t>m</w:t>
      </w:r>
      <w:r w:rsidR="00F83B7D" w:rsidRPr="00F83B7D">
        <w:t>itigati</w:t>
      </w:r>
      <w:r w:rsidR="00D548E8">
        <w:t>ons against bidding down a</w:t>
      </w:r>
      <w:r w:rsidR="00F83B7D" w:rsidRPr="00F83B7D">
        <w:t>ttack</w:t>
      </w:r>
      <w:r w:rsidR="00D548E8">
        <w:t>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796BCFB0" w:rsidR="00B457CF" w:rsidRDefault="00E13CB2" w:rsidP="00B457CF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r w:rsidR="003D3651">
        <w:t>Mi</w:t>
      </w:r>
      <w:r w:rsidR="00F83B7D">
        <w:t>B</w:t>
      </w:r>
      <w:r w:rsidR="003D3651">
        <w:t>i</w:t>
      </w:r>
      <w:r w:rsidR="00F83B7D">
        <w:t>DA</w:t>
      </w:r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45DCB58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80740F" w:rsidRPr="0080740F">
        <w:t>1020043</w:t>
      </w:r>
    </w:p>
    <w:p w14:paraId="0D276062" w14:textId="3F2BFDA4" w:rsidR="00B457CF" w:rsidRPr="00B457CF" w:rsidRDefault="00B457CF" w:rsidP="00B457CF">
      <w:pPr>
        <w:rPr>
          <w:rFonts w:eastAsiaTheme="minorEastAsia"/>
        </w:rPr>
      </w:pPr>
    </w:p>
    <w:p w14:paraId="63EE9719" w14:textId="027CF3E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2725736" w:rsidR="004260A5" w:rsidRDefault="004E442B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E4F5C2B" w:rsidR="004260A5" w:rsidRDefault="004E442B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41AC111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B48559" w14:textId="016D814C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6105E519" w:rsidR="009B457D" w:rsidRDefault="009B457D" w:rsidP="00E50B0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3224A6B0" w:rsidR="009B457D" w:rsidRDefault="004E442B" w:rsidP="00E50B0C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02C2C93" w14:textId="78029A6B" w:rsidR="00451D9A" w:rsidRDefault="00ED6982" w:rsidP="00AB3FE8">
      <w:r w:rsidRPr="00ED6982">
        <w:t>If a UE connects to a 2G/3G FBS from 4G or 5G, then it is vulnerable to bidding down attack, e.g.</w:t>
      </w:r>
      <w:r w:rsidR="000707B9">
        <w:t>,</w:t>
      </w:r>
      <w:r w:rsidRPr="00ED6982">
        <w:t xml:space="preserve"> fraudulent SMS or phone call, which could cause significant financial losses for subscribers</w:t>
      </w:r>
      <w:r w:rsidR="00F83B7D">
        <w:t>.</w:t>
      </w:r>
    </w:p>
    <w:p w14:paraId="0B97654D" w14:textId="16EAEA5E" w:rsidR="00451D9A" w:rsidRDefault="00F83B7D" w:rsidP="00AB3FE8">
      <w:pPr>
        <w:rPr>
          <w:rFonts w:ascii="等线" w:eastAsia="等线" w:hAnsi="等线"/>
          <w:lang w:eastAsia="zh-CN"/>
        </w:rPr>
      </w:pPr>
      <w:r w:rsidRPr="00F83B7D">
        <w:rPr>
          <w:rFonts w:eastAsiaTheme="minorEastAsia"/>
        </w:rPr>
        <w:t>There are several procedures for UE</w:t>
      </w:r>
      <w:r w:rsidR="00ED6982">
        <w:rPr>
          <w:rFonts w:eastAsiaTheme="minorEastAsia"/>
        </w:rPr>
        <w:t>s</w:t>
      </w:r>
      <w:r w:rsidRPr="00F83B7D">
        <w:rPr>
          <w:rFonts w:eastAsiaTheme="minorEastAsia"/>
        </w:rPr>
        <w:t xml:space="preserve"> connected to 4G/5G </w:t>
      </w:r>
      <w:r w:rsidR="00ED6982">
        <w:rPr>
          <w:rFonts w:eastAsiaTheme="minorEastAsia"/>
        </w:rPr>
        <w:t>to</w:t>
      </w:r>
      <w:r w:rsidRPr="00F83B7D">
        <w:rPr>
          <w:rFonts w:eastAsiaTheme="minorEastAsia"/>
        </w:rPr>
        <w:t xml:space="preserve"> establish a connection with 2G/3G base station, i.e.</w:t>
      </w:r>
      <w:r w:rsidR="000707B9">
        <w:rPr>
          <w:rFonts w:eastAsiaTheme="minorEastAsia"/>
        </w:rPr>
        <w:t>,</w:t>
      </w:r>
      <w:r w:rsidRPr="00F83B7D">
        <w:rPr>
          <w:rFonts w:eastAsiaTheme="minorEastAsia"/>
        </w:rPr>
        <w:t xml:space="preserve"> interworking from 4G to 2G/3G (including inter RAT handover procedure and RAU procedure), CSFB procedure (including redirection from 4G to 2G/3G), SRVCC from 5G to 3G, and cell selection once 5G and 4G is unavailable.</w:t>
      </w:r>
    </w:p>
    <w:p w14:paraId="2EED06B4" w14:textId="0FFC3829" w:rsid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 xml:space="preserve">Security solution for interworking from 4G to 2G/3G </w:t>
      </w:r>
      <w:r w:rsidRPr="00451D9A">
        <w:rPr>
          <w:rFonts w:eastAsiaTheme="minorEastAsia" w:hint="eastAsia"/>
        </w:rPr>
        <w:t>and</w:t>
      </w:r>
      <w:r w:rsidRPr="00451D9A">
        <w:rPr>
          <w:rFonts w:eastAsiaTheme="minorEastAsia"/>
        </w:rPr>
        <w:t xml:space="preserve"> SRVCC is already defined in TS 33.401</w:t>
      </w:r>
      <w:r>
        <w:rPr>
          <w:rFonts w:eastAsiaTheme="minorEastAsia"/>
        </w:rPr>
        <w:t xml:space="preserve"> and TS 33.501 </w:t>
      </w:r>
      <w:r w:rsidRPr="00451D9A">
        <w:rPr>
          <w:rFonts w:eastAsiaTheme="minorEastAsia"/>
        </w:rPr>
        <w:t>respectively</w:t>
      </w:r>
      <w:r>
        <w:rPr>
          <w:rFonts w:eastAsiaTheme="minorEastAsia"/>
        </w:rPr>
        <w:t>. SA3 has also addressed unsecure redirection from 4G to 2G or 3G in release 15 and release 18 respectively.</w:t>
      </w:r>
    </w:p>
    <w:p w14:paraId="4D12D709" w14:textId="6A5B6E95" w:rsidR="00451D9A" w:rsidRP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>SA3 has studied preventing UEs from connecting to 5G FBS from Release 16 to Release 18, and no conclusion is reached.</w:t>
      </w:r>
      <w:r>
        <w:rPr>
          <w:rFonts w:eastAsiaTheme="minorEastAsia"/>
        </w:rPr>
        <w:t xml:space="preserve"> However, SA3</w:t>
      </w:r>
      <w:r w:rsidRPr="00451D9A">
        <w:t xml:space="preserve"> </w:t>
      </w:r>
      <w:r w:rsidRPr="00451D9A">
        <w:rPr>
          <w:rFonts w:eastAsiaTheme="minorEastAsia"/>
        </w:rPr>
        <w:t>does not study how to prevent UEs from selecting 2G/3G FBS when 5G/4G is blocked by an attacker</w:t>
      </w:r>
      <w:r>
        <w:rPr>
          <w:rFonts w:eastAsiaTheme="minorEastAsia"/>
        </w:rPr>
        <w:t>.</w:t>
      </w:r>
    </w:p>
    <w:p w14:paraId="388C4148" w14:textId="11F23B5B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>networks.</w:t>
      </w:r>
      <w:r w:rsidR="00925AF1">
        <w:rPr>
          <w:lang w:eastAsia="zh-CN"/>
        </w:rPr>
        <w:t xml:space="preserve"> In </w:t>
      </w:r>
      <w:r w:rsidR="002A1B2C">
        <w:rPr>
          <w:lang w:eastAsia="zh-CN"/>
        </w:rPr>
        <w:t>fact,</w:t>
      </w:r>
      <w:r w:rsidR="00925AF1">
        <w:rPr>
          <w:lang w:eastAsia="zh-CN"/>
        </w:rPr>
        <w:t xml:space="preserve"> due to weaker protection in these generation, if UEs are tricked into selecting such networks, then they will be vulnerable to many known attacks pertaining to 2G and 3G.</w:t>
      </w:r>
    </w:p>
    <w:p w14:paraId="0CA69E13" w14:textId="1A87E0AD" w:rsidR="006C2E80" w:rsidRPr="00BB3D7D" w:rsidRDefault="008818D0" w:rsidP="00AB3FE8">
      <w:pPr>
        <w:jc w:val="both"/>
      </w:pPr>
      <w:r>
        <w:rPr>
          <w:lang w:eastAsia="zh-CN"/>
        </w:rPr>
        <w:t xml:space="preserve">SA3 </w:t>
      </w:r>
      <w:r w:rsidR="008133F1">
        <w:rPr>
          <w:lang w:eastAsia="zh-CN"/>
        </w:rPr>
        <w:t xml:space="preserve">has </w:t>
      </w:r>
      <w:r w:rsidR="008133F1">
        <w:rPr>
          <w:rFonts w:hint="eastAsia"/>
          <w:lang w:eastAsia="zh-CN"/>
        </w:rPr>
        <w:t>concluded</w:t>
      </w:r>
      <w:r w:rsidR="008133F1">
        <w:rPr>
          <w:lang w:eastAsia="zh-CN"/>
        </w:rPr>
        <w:t xml:space="preserve"> a basis solution </w:t>
      </w:r>
      <w:r w:rsidR="00925AF1">
        <w:rPr>
          <w:lang w:eastAsia="zh-CN"/>
        </w:rPr>
        <w:t>to</w:t>
      </w:r>
      <w:r w:rsidR="00925AF1">
        <w:t xml:space="preserve"> prevent such </w:t>
      </w:r>
      <w:r w:rsidR="00DA1849">
        <w:t>b</w:t>
      </w:r>
      <w:r w:rsidR="00DA1849" w:rsidRPr="00F83B7D">
        <w:t xml:space="preserve">idding </w:t>
      </w:r>
      <w:r w:rsidR="00DA1849">
        <w:t>d</w:t>
      </w:r>
      <w:r w:rsidR="00DA1849" w:rsidRPr="00F83B7D">
        <w:t xml:space="preserve">own </w:t>
      </w:r>
      <w:r w:rsidR="00DA1849">
        <w:t>a</w:t>
      </w:r>
      <w:r w:rsidR="00DA1849" w:rsidRPr="00F83B7D">
        <w:t>ttack</w:t>
      </w:r>
      <w:r w:rsidR="00925AF1">
        <w:t>s in this context.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113B94" w14:textId="5970642D" w:rsidR="003F6A79" w:rsidRDefault="00E46696" w:rsidP="008133F1">
      <w:pPr>
        <w:rPr>
          <w:lang w:eastAsia="zh-CN"/>
        </w:rPr>
      </w:pPr>
      <w:r>
        <w:rPr>
          <w:lang w:eastAsia="zh-CN"/>
        </w:rPr>
        <w:t xml:space="preserve">This </w:t>
      </w:r>
      <w:r w:rsidR="008133F1">
        <w:rPr>
          <w:lang w:eastAsia="zh-CN"/>
        </w:rPr>
        <w:t xml:space="preserve">work item </w:t>
      </w:r>
      <w:r>
        <w:rPr>
          <w:lang w:eastAsia="zh-CN"/>
        </w:rPr>
        <w:t>will focus on</w:t>
      </w:r>
      <w:r w:rsidR="008133F1">
        <w:rPr>
          <w:lang w:eastAsia="zh-CN"/>
        </w:rPr>
        <w:t xml:space="preserve"> defining </w:t>
      </w:r>
      <w:r w:rsidR="00E637D4">
        <w:rPr>
          <w:lang w:eastAsia="zh-CN"/>
        </w:rPr>
        <w:t>requirements</w:t>
      </w:r>
      <w:r w:rsidR="008133F1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="008133F1">
        <w:rPr>
          <w:lang w:eastAsia="zh-CN"/>
        </w:rPr>
        <w:t>m</w:t>
      </w:r>
      <w:r w:rsidR="008133F1" w:rsidRPr="00E1036C">
        <w:rPr>
          <w:lang w:eastAsia="zh-CN"/>
        </w:rPr>
        <w:t>itigat</w:t>
      </w:r>
      <w:r w:rsidR="008133F1">
        <w:rPr>
          <w:lang w:eastAsia="zh-CN"/>
        </w:rPr>
        <w:t>e</w:t>
      </w:r>
      <w:r w:rsidR="008133F1" w:rsidRPr="00E1036C">
        <w:rPr>
          <w:lang w:eastAsia="zh-CN"/>
        </w:rPr>
        <w:t xml:space="preserve"> </w:t>
      </w:r>
      <w:r>
        <w:rPr>
          <w:lang w:eastAsia="zh-CN"/>
        </w:rPr>
        <w:t>b</w:t>
      </w:r>
      <w:r w:rsidRPr="00E1036C">
        <w:rPr>
          <w:lang w:eastAsia="zh-CN"/>
        </w:rPr>
        <w:t xml:space="preserve">idding </w:t>
      </w:r>
      <w:r>
        <w:rPr>
          <w:lang w:eastAsia="zh-CN"/>
        </w:rPr>
        <w:t>d</w:t>
      </w:r>
      <w:r w:rsidRPr="00E1036C">
        <w:rPr>
          <w:lang w:eastAsia="zh-CN"/>
        </w:rPr>
        <w:t xml:space="preserve">own </w:t>
      </w:r>
      <w:r>
        <w:rPr>
          <w:lang w:eastAsia="zh-CN"/>
        </w:rPr>
        <w:t>a</w:t>
      </w:r>
      <w:r w:rsidRPr="00E1036C">
        <w:rPr>
          <w:lang w:eastAsia="zh-CN"/>
        </w:rPr>
        <w:t>ttack</w:t>
      </w:r>
      <w:r w:rsidR="008133F1">
        <w:rPr>
          <w:lang w:eastAsia="zh-CN"/>
        </w:rPr>
        <w:t xml:space="preserve"> based on the </w:t>
      </w:r>
      <w:r w:rsidR="00853D96">
        <w:rPr>
          <w:lang w:eastAsia="zh-CN"/>
        </w:rPr>
        <w:t>conclusion</w:t>
      </w:r>
      <w:r w:rsidR="008133F1">
        <w:rPr>
          <w:lang w:eastAsia="zh-CN"/>
        </w:rPr>
        <w:t xml:space="preserve"> in TR 33.701.</w:t>
      </w:r>
    </w:p>
    <w:p w14:paraId="1577CDBE" w14:textId="136073BE" w:rsidR="00150DAF" w:rsidRPr="00A664D4" w:rsidRDefault="00150DAF" w:rsidP="00A664D4">
      <w:pPr>
        <w:pStyle w:val="21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</w:t>
      </w:r>
    </w:p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2186"/>
        <w:gridCol w:w="2126"/>
      </w:tblGrid>
      <w:tr w:rsidR="002F7D73" w:rsidRPr="002C1F9D" w14:paraId="70A3B652" w14:textId="77777777" w:rsidTr="002F7D73">
        <w:tc>
          <w:tcPr>
            <w:tcW w:w="1597" w:type="dxa"/>
            <w:shd w:val="clear" w:color="auto" w:fill="auto"/>
          </w:tcPr>
          <w:p w14:paraId="301CBE4D" w14:textId="77777777" w:rsidR="002F7D73" w:rsidRPr="002C1F9D" w:rsidRDefault="002F7D73" w:rsidP="002F7D73">
            <w:pPr>
              <w:jc w:val="center"/>
            </w:pPr>
            <w:r w:rsidRPr="002C1F9D">
              <w:t>Work Task ID</w:t>
            </w:r>
          </w:p>
        </w:tc>
        <w:tc>
          <w:tcPr>
            <w:tcW w:w="2186" w:type="dxa"/>
            <w:shd w:val="clear" w:color="auto" w:fill="auto"/>
          </w:tcPr>
          <w:p w14:paraId="59BD665D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520CE82F" w14:textId="77777777" w:rsidR="002F7D73" w:rsidRPr="002C1F9D" w:rsidRDefault="002F7D73" w:rsidP="002F7D73">
            <w:pPr>
              <w:jc w:val="center"/>
            </w:pPr>
            <w:r w:rsidRPr="002C1F9D">
              <w:t>(Study)</w:t>
            </w:r>
          </w:p>
        </w:tc>
        <w:tc>
          <w:tcPr>
            <w:tcW w:w="2126" w:type="dxa"/>
          </w:tcPr>
          <w:p w14:paraId="54342A37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70446355" w14:textId="77777777" w:rsidR="002F7D73" w:rsidRPr="002C1F9D" w:rsidRDefault="002F7D73" w:rsidP="002F7D73">
            <w:pPr>
              <w:jc w:val="center"/>
            </w:pPr>
            <w:r w:rsidRPr="002C1F9D">
              <w:t>(Normative)</w:t>
            </w:r>
          </w:p>
        </w:tc>
      </w:tr>
      <w:tr w:rsidR="002F7D73" w:rsidRPr="002C1F9D" w14:paraId="7149822C" w14:textId="77777777" w:rsidTr="002F7D73">
        <w:tc>
          <w:tcPr>
            <w:tcW w:w="1597" w:type="dxa"/>
            <w:shd w:val="clear" w:color="auto" w:fill="auto"/>
          </w:tcPr>
          <w:p w14:paraId="539662E5" w14:textId="20DC6439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2186" w:type="dxa"/>
            <w:shd w:val="clear" w:color="auto" w:fill="auto"/>
          </w:tcPr>
          <w:p w14:paraId="4B5CD5D0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2126" w:type="dxa"/>
          </w:tcPr>
          <w:p w14:paraId="4383789C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</w:tbl>
    <w:p w14:paraId="7BB30B71" w14:textId="77777777" w:rsidR="00150DAF" w:rsidRPr="002C1F9D" w:rsidRDefault="00150DAF" w:rsidP="00150DAF"/>
    <w:p w14:paraId="1ECAD767" w14:textId="77777777" w:rsidR="00150DAF" w:rsidRPr="002C1F9D" w:rsidRDefault="00150DAF" w:rsidP="00150DAF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6B64CE1" w14:textId="77777777" w:rsidR="00150DAF" w:rsidRPr="002C1F9D" w:rsidRDefault="00150DAF" w:rsidP="00150DAF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03034E22" w14:textId="547AF0CE" w:rsidR="00150DAF" w:rsidRPr="00150DAF" w:rsidRDefault="00150DAF" w:rsidP="00150DAF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3673C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2F18A982" w:rsidR="0083673C" w:rsidRPr="006C2E80" w:rsidRDefault="0083673C" w:rsidP="0083673C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2" w:type="dxa"/>
          </w:tcPr>
          <w:p w14:paraId="73DD2455" w14:textId="1F87E1EB" w:rsidR="0083673C" w:rsidRPr="006C2E80" w:rsidRDefault="0083673C" w:rsidP="0083673C">
            <w:pPr>
              <w:pStyle w:val="Guidance"/>
              <w:spacing w:after="0"/>
            </w:pPr>
            <w:r w:rsidRPr="00F54DA6">
              <w:t>NA</w:t>
            </w:r>
          </w:p>
        </w:tc>
        <w:tc>
          <w:tcPr>
            <w:tcW w:w="2410" w:type="dxa"/>
          </w:tcPr>
          <w:p w14:paraId="05C7C805" w14:textId="0B5FF306" w:rsidR="0083673C" w:rsidRPr="006C2E80" w:rsidRDefault="0083673C" w:rsidP="0083673C">
            <w:pPr>
              <w:pStyle w:val="Guidance"/>
              <w:spacing w:after="0"/>
            </w:pPr>
            <w:r w:rsidRPr="00F54DA6">
              <w:t>NA</w:t>
            </w:r>
          </w:p>
        </w:tc>
        <w:tc>
          <w:tcPr>
            <w:tcW w:w="1134" w:type="dxa"/>
          </w:tcPr>
          <w:p w14:paraId="2D7CEA56" w14:textId="054A218D" w:rsidR="0083673C" w:rsidRPr="006C2E80" w:rsidRDefault="0083673C" w:rsidP="0083673C">
            <w:pPr>
              <w:pStyle w:val="Guidance"/>
              <w:spacing w:after="0"/>
            </w:pPr>
            <w:r w:rsidRPr="00F54DA6">
              <w:t>NA</w:t>
            </w:r>
          </w:p>
        </w:tc>
        <w:tc>
          <w:tcPr>
            <w:tcW w:w="992" w:type="dxa"/>
          </w:tcPr>
          <w:p w14:paraId="47484899" w14:textId="7E7FFA6B" w:rsidR="0083673C" w:rsidRPr="006C2E80" w:rsidRDefault="0083673C" w:rsidP="0083673C">
            <w:pPr>
              <w:pStyle w:val="Guidance"/>
              <w:spacing w:after="0"/>
            </w:pPr>
            <w:r w:rsidRPr="00F54DA6">
              <w:t>NA</w:t>
            </w:r>
          </w:p>
        </w:tc>
        <w:tc>
          <w:tcPr>
            <w:tcW w:w="2330" w:type="dxa"/>
          </w:tcPr>
          <w:p w14:paraId="3B160081" w14:textId="15FF90AC" w:rsidR="0083673C" w:rsidRPr="00F96A95" w:rsidRDefault="0083673C" w:rsidP="0083673C">
            <w:pPr>
              <w:pStyle w:val="Guidance"/>
              <w:spacing w:after="0"/>
              <w:rPr>
                <w:rFonts w:eastAsiaTheme="minorEastAsia"/>
              </w:rPr>
            </w:pPr>
            <w:r w:rsidRPr="00F54DA6">
              <w:t>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8C23902" w:rsidR="00DE383E" w:rsidRPr="0074155F" w:rsidRDefault="008133F1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</w:t>
            </w:r>
            <w:r>
              <w:rPr>
                <w:i w:val="0"/>
                <w:lang w:eastAsia="zh-CN"/>
              </w:rPr>
              <w:t xml:space="preserve">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65C14D" w:rsidR="00DE383E" w:rsidRPr="0074155F" w:rsidRDefault="008133F1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Define a procedure to </w:t>
            </w:r>
            <w:r w:rsidRPr="008133F1">
              <w:rPr>
                <w:i w:val="0"/>
                <w:lang w:eastAsia="zh-CN"/>
              </w:rPr>
              <w:t>mitigate bidding down attack</w:t>
            </w:r>
            <w:r w:rsidRPr="008133F1" w:rsidDel="008133F1"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in case of decommission of UNTRAN and/or GREN.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F3E" w14:textId="7AB56C81" w:rsidR="00DE383E" w:rsidRDefault="008133F1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</w:t>
            </w:r>
            <w:r>
              <w:rPr>
                <w:i w:val="0"/>
                <w:lang w:eastAsia="zh-CN"/>
              </w:rPr>
              <w:t>#107</w:t>
            </w:r>
          </w:p>
          <w:p w14:paraId="5F74906A" w14:textId="6B5EB82A" w:rsidR="008133F1" w:rsidRPr="0074155F" w:rsidRDefault="008133F1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t>(</w:t>
            </w:r>
            <w:r>
              <w:rPr>
                <w:rFonts w:hint="eastAsia"/>
                <w:lang w:eastAsia="zh-CN"/>
              </w:rPr>
              <w:t>March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F2EFF9E" w:rsidR="006C2E80" w:rsidRPr="006C2E80" w:rsidRDefault="00BB210A" w:rsidP="00DE383E">
      <w:pPr>
        <w:ind w:right="-99"/>
      </w:pPr>
      <w:r w:rsidRPr="00BB210A">
        <w:t>Noamen Ben Henda, noamen.ben.henda@huawei.com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938495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  <w:r w:rsidR="008133F1" w:rsidRPr="001555F1">
              <w:rPr>
                <w:rFonts w:hint="eastAsia"/>
                <w:highlight w:val="yellow"/>
                <w:lang w:eastAsia="zh-CN"/>
              </w:rPr>
              <w:t>(</w:t>
            </w:r>
            <w:r w:rsidR="008133F1" w:rsidRPr="001555F1">
              <w:rPr>
                <w:highlight w:val="yellow"/>
                <w:lang w:eastAsia="zh-CN"/>
              </w:rPr>
              <w:t>?)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2CDE208D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  <w:r w:rsidR="008133F1" w:rsidRPr="001555F1">
              <w:rPr>
                <w:rFonts w:hint="eastAsia"/>
                <w:highlight w:val="yellow"/>
                <w:lang w:eastAsia="zh-CN"/>
              </w:rPr>
              <w:t>(</w:t>
            </w:r>
            <w:r w:rsidR="008133F1" w:rsidRPr="001555F1">
              <w:rPr>
                <w:highlight w:val="yellow"/>
                <w:lang w:eastAsia="zh-CN"/>
              </w:rPr>
              <w:t>?)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2FF07E2" w:rsidR="00025316" w:rsidRDefault="00F5037D" w:rsidP="001C5C86">
            <w:pPr>
              <w:pStyle w:val="TAL"/>
            </w:pPr>
            <w:r>
              <w:t>Ericsson</w:t>
            </w:r>
            <w:r w:rsidR="008133F1" w:rsidRPr="001555F1">
              <w:rPr>
                <w:rFonts w:hint="eastAsia"/>
                <w:highlight w:val="yellow"/>
                <w:lang w:eastAsia="zh-CN"/>
              </w:rPr>
              <w:t>(</w:t>
            </w:r>
            <w:r w:rsidR="008133F1" w:rsidRPr="001555F1">
              <w:rPr>
                <w:highlight w:val="yellow"/>
                <w:lang w:eastAsia="zh-CN"/>
              </w:rPr>
              <w:t>?)</w:t>
            </w:r>
          </w:p>
        </w:tc>
      </w:tr>
      <w:tr w:rsidR="00BB210A" w14:paraId="35C1F29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1366D" w14:textId="21D928CD" w:rsidR="00BB210A" w:rsidRDefault="00BB210A" w:rsidP="001C5C86">
            <w:pPr>
              <w:pStyle w:val="TAL"/>
            </w:pPr>
            <w:r>
              <w:t>OPPO</w:t>
            </w:r>
            <w:r w:rsidR="008133F1" w:rsidRPr="001555F1">
              <w:rPr>
                <w:rFonts w:hint="eastAsia"/>
                <w:highlight w:val="yellow"/>
                <w:lang w:eastAsia="zh-CN"/>
              </w:rPr>
              <w:t>(</w:t>
            </w:r>
            <w:r w:rsidR="008133F1" w:rsidRPr="001555F1">
              <w:rPr>
                <w:highlight w:val="yellow"/>
                <w:lang w:eastAsia="zh-CN"/>
              </w:rPr>
              <w:t>?)</w:t>
            </w:r>
          </w:p>
        </w:tc>
      </w:tr>
      <w:tr w:rsidR="00BB210A" w14:paraId="76749D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72287" w14:textId="40478A8C" w:rsidR="00BB210A" w:rsidRDefault="00BB210A" w:rsidP="001C5C86">
            <w:pPr>
              <w:pStyle w:val="TAL"/>
            </w:pPr>
            <w:r>
              <w:t>AT&amp;T</w:t>
            </w:r>
            <w:r w:rsidR="008133F1" w:rsidRPr="001555F1">
              <w:rPr>
                <w:rFonts w:hint="eastAsia"/>
                <w:highlight w:val="yellow"/>
                <w:lang w:eastAsia="zh-CN"/>
              </w:rPr>
              <w:t>(</w:t>
            </w:r>
            <w:r w:rsidR="008133F1" w:rsidRPr="001555F1">
              <w:rPr>
                <w:highlight w:val="yellow"/>
                <w:lang w:eastAsia="zh-CN"/>
              </w:rPr>
              <w:t>?)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64DC4" w14:textId="77777777" w:rsidR="0093432E" w:rsidRDefault="0093432E">
      <w:r>
        <w:separator/>
      </w:r>
    </w:p>
  </w:endnote>
  <w:endnote w:type="continuationSeparator" w:id="0">
    <w:p w14:paraId="0F98C919" w14:textId="77777777" w:rsidR="0093432E" w:rsidRDefault="0093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2BDB1" w14:textId="77777777" w:rsidR="0093432E" w:rsidRDefault="0093432E">
      <w:r>
        <w:separator/>
      </w:r>
    </w:p>
  </w:footnote>
  <w:footnote w:type="continuationSeparator" w:id="0">
    <w:p w14:paraId="101472A6" w14:textId="77777777" w:rsidR="0093432E" w:rsidRDefault="00934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4251"/>
    <w:rsid w:val="00025316"/>
    <w:rsid w:val="00037C06"/>
    <w:rsid w:val="00044DAE"/>
    <w:rsid w:val="00052BF8"/>
    <w:rsid w:val="000564FF"/>
    <w:rsid w:val="00056DE2"/>
    <w:rsid w:val="00057116"/>
    <w:rsid w:val="00064CB2"/>
    <w:rsid w:val="00066954"/>
    <w:rsid w:val="0006744A"/>
    <w:rsid w:val="00067741"/>
    <w:rsid w:val="000707B9"/>
    <w:rsid w:val="000709E3"/>
    <w:rsid w:val="0007255D"/>
    <w:rsid w:val="00072A56"/>
    <w:rsid w:val="0008256D"/>
    <w:rsid w:val="00082CCB"/>
    <w:rsid w:val="00087DB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4DF7"/>
    <w:rsid w:val="00126FF6"/>
    <w:rsid w:val="00127B5D"/>
    <w:rsid w:val="001336B1"/>
    <w:rsid w:val="00133B51"/>
    <w:rsid w:val="00150DAF"/>
    <w:rsid w:val="001555F1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5DB7"/>
    <w:rsid w:val="001C718D"/>
    <w:rsid w:val="001E14C4"/>
    <w:rsid w:val="001E459C"/>
    <w:rsid w:val="001F7D5F"/>
    <w:rsid w:val="001F7EB4"/>
    <w:rsid w:val="002000C2"/>
    <w:rsid w:val="00205F25"/>
    <w:rsid w:val="00221B1E"/>
    <w:rsid w:val="00233120"/>
    <w:rsid w:val="00240DCD"/>
    <w:rsid w:val="0024786B"/>
    <w:rsid w:val="00251D80"/>
    <w:rsid w:val="00254FB5"/>
    <w:rsid w:val="002640E5"/>
    <w:rsid w:val="0026436F"/>
    <w:rsid w:val="0026606E"/>
    <w:rsid w:val="00266221"/>
    <w:rsid w:val="00276403"/>
    <w:rsid w:val="00283472"/>
    <w:rsid w:val="002944FD"/>
    <w:rsid w:val="002949C4"/>
    <w:rsid w:val="002A1B2C"/>
    <w:rsid w:val="002B4EF6"/>
    <w:rsid w:val="002B6A5E"/>
    <w:rsid w:val="002C1C50"/>
    <w:rsid w:val="002D2854"/>
    <w:rsid w:val="002D439D"/>
    <w:rsid w:val="002E6A7D"/>
    <w:rsid w:val="002E7A9E"/>
    <w:rsid w:val="002F13EB"/>
    <w:rsid w:val="002F3C41"/>
    <w:rsid w:val="002F6C5C"/>
    <w:rsid w:val="002F7D73"/>
    <w:rsid w:val="0030045C"/>
    <w:rsid w:val="003071ED"/>
    <w:rsid w:val="00312510"/>
    <w:rsid w:val="003205AD"/>
    <w:rsid w:val="0032197F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424C"/>
    <w:rsid w:val="0038516D"/>
    <w:rsid w:val="003869D7"/>
    <w:rsid w:val="00387674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365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0712C"/>
    <w:rsid w:val="00411698"/>
    <w:rsid w:val="00414164"/>
    <w:rsid w:val="0041789B"/>
    <w:rsid w:val="00422C41"/>
    <w:rsid w:val="004260A5"/>
    <w:rsid w:val="00430BA5"/>
    <w:rsid w:val="00432283"/>
    <w:rsid w:val="00433897"/>
    <w:rsid w:val="0043745F"/>
    <w:rsid w:val="00437F58"/>
    <w:rsid w:val="0044029F"/>
    <w:rsid w:val="00440BC9"/>
    <w:rsid w:val="00451D9A"/>
    <w:rsid w:val="00454609"/>
    <w:rsid w:val="00455DE4"/>
    <w:rsid w:val="00467728"/>
    <w:rsid w:val="00474C92"/>
    <w:rsid w:val="0048267C"/>
    <w:rsid w:val="004828AA"/>
    <w:rsid w:val="00483AA6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442B"/>
    <w:rsid w:val="004E5172"/>
    <w:rsid w:val="004E6F8A"/>
    <w:rsid w:val="00502CD2"/>
    <w:rsid w:val="00504E33"/>
    <w:rsid w:val="0051315C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11FB"/>
    <w:rsid w:val="00694D11"/>
    <w:rsid w:val="006A0EF8"/>
    <w:rsid w:val="006A13C7"/>
    <w:rsid w:val="006A2673"/>
    <w:rsid w:val="006A45BA"/>
    <w:rsid w:val="006A7D35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2F98"/>
    <w:rsid w:val="00764263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0476"/>
    <w:rsid w:val="007A27CB"/>
    <w:rsid w:val="007A5AA5"/>
    <w:rsid w:val="007A6136"/>
    <w:rsid w:val="007B0F49"/>
    <w:rsid w:val="007C53C3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21"/>
    <w:rsid w:val="0080428C"/>
    <w:rsid w:val="0080740F"/>
    <w:rsid w:val="00811F17"/>
    <w:rsid w:val="008133F1"/>
    <w:rsid w:val="00813C1F"/>
    <w:rsid w:val="00813D4D"/>
    <w:rsid w:val="008146A2"/>
    <w:rsid w:val="008231CE"/>
    <w:rsid w:val="00831AED"/>
    <w:rsid w:val="00832DAC"/>
    <w:rsid w:val="00834A60"/>
    <w:rsid w:val="0083673C"/>
    <w:rsid w:val="00837BCD"/>
    <w:rsid w:val="008408FF"/>
    <w:rsid w:val="00850175"/>
    <w:rsid w:val="00853D96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8F2033"/>
    <w:rsid w:val="00920EE6"/>
    <w:rsid w:val="00922FCB"/>
    <w:rsid w:val="00925AF1"/>
    <w:rsid w:val="00930094"/>
    <w:rsid w:val="0093432E"/>
    <w:rsid w:val="00935CB0"/>
    <w:rsid w:val="00937C6F"/>
    <w:rsid w:val="00940D13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D480E"/>
    <w:rsid w:val="009E6C21"/>
    <w:rsid w:val="009F7959"/>
    <w:rsid w:val="00A01CFF"/>
    <w:rsid w:val="00A031B2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46F8"/>
    <w:rsid w:val="00A664D4"/>
    <w:rsid w:val="00A6656B"/>
    <w:rsid w:val="00A70E1E"/>
    <w:rsid w:val="00A73257"/>
    <w:rsid w:val="00A7368C"/>
    <w:rsid w:val="00A73ED7"/>
    <w:rsid w:val="00A827FB"/>
    <w:rsid w:val="00A849B4"/>
    <w:rsid w:val="00A9026A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633C"/>
    <w:rsid w:val="00AD77C4"/>
    <w:rsid w:val="00AE25BF"/>
    <w:rsid w:val="00AE36FA"/>
    <w:rsid w:val="00AF0C13"/>
    <w:rsid w:val="00B03AF5"/>
    <w:rsid w:val="00B03C01"/>
    <w:rsid w:val="00B071AB"/>
    <w:rsid w:val="00B078D6"/>
    <w:rsid w:val="00B1248D"/>
    <w:rsid w:val="00B14709"/>
    <w:rsid w:val="00B2743D"/>
    <w:rsid w:val="00B27640"/>
    <w:rsid w:val="00B3015C"/>
    <w:rsid w:val="00B344D8"/>
    <w:rsid w:val="00B40E7D"/>
    <w:rsid w:val="00B450AF"/>
    <w:rsid w:val="00B457CF"/>
    <w:rsid w:val="00B5253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10A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07783"/>
    <w:rsid w:val="00C1261D"/>
    <w:rsid w:val="00C23582"/>
    <w:rsid w:val="00C25C80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04A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548E8"/>
    <w:rsid w:val="00D633BC"/>
    <w:rsid w:val="00D71F40"/>
    <w:rsid w:val="00D77416"/>
    <w:rsid w:val="00D80FC6"/>
    <w:rsid w:val="00D94917"/>
    <w:rsid w:val="00DA1849"/>
    <w:rsid w:val="00DA1D5B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3488F"/>
    <w:rsid w:val="00E418DE"/>
    <w:rsid w:val="00E46696"/>
    <w:rsid w:val="00E515E9"/>
    <w:rsid w:val="00E52C57"/>
    <w:rsid w:val="00E57E7D"/>
    <w:rsid w:val="00E637D4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5A98"/>
    <w:rsid w:val="00ED6982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3EFD"/>
    <w:rsid w:val="00F440D3"/>
    <w:rsid w:val="00F446AC"/>
    <w:rsid w:val="00F46EAF"/>
    <w:rsid w:val="00F5037D"/>
    <w:rsid w:val="00F5774F"/>
    <w:rsid w:val="00F62688"/>
    <w:rsid w:val="00F657D1"/>
    <w:rsid w:val="00F74C23"/>
    <w:rsid w:val="00F76BE5"/>
    <w:rsid w:val="00F83B7D"/>
    <w:rsid w:val="00F83D11"/>
    <w:rsid w:val="00F921F1"/>
    <w:rsid w:val="00F96A95"/>
    <w:rsid w:val="00F977C3"/>
    <w:rsid w:val="00FA1684"/>
    <w:rsid w:val="00FA1BDC"/>
    <w:rsid w:val="00FB127E"/>
    <w:rsid w:val="00FC0804"/>
    <w:rsid w:val="00FC3692"/>
    <w:rsid w:val="00FC3B6D"/>
    <w:rsid w:val="00FC71E2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aliases w:val="header odd,header,header odd1,header odd2,header odd3,header odd4,header odd5,header odd6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a">
    <w:name w:val="annotation text"/>
    <w:basedOn w:val="a1"/>
    <w:link w:val="ab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b">
    <w:name w:val="批注文字 字符"/>
    <w:basedOn w:val="a2"/>
    <w:link w:val="aa"/>
    <w:rsid w:val="00F2466C"/>
    <w:rPr>
      <w:rFonts w:ascii="Arial" w:hAnsi="Arial"/>
    </w:rPr>
  </w:style>
  <w:style w:type="paragraph" w:styleId="ac">
    <w:name w:val="Balloon Text"/>
    <w:basedOn w:val="a1"/>
    <w:link w:val="ad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2"/>
    <w:link w:val="ac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e">
    <w:name w:val="Bibliography"/>
    <w:basedOn w:val="a1"/>
    <w:next w:val="a1"/>
    <w:uiPriority w:val="37"/>
    <w:semiHidden/>
    <w:unhideWhenUsed/>
    <w:rsid w:val="002D2854"/>
  </w:style>
  <w:style w:type="paragraph" w:styleId="af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0">
    <w:name w:val="Body Text First Indent"/>
    <w:basedOn w:val="a5"/>
    <w:link w:val="af1"/>
    <w:rsid w:val="002D2854"/>
    <w:pPr>
      <w:widowControl/>
      <w:ind w:firstLine="360"/>
    </w:pPr>
    <w:rPr>
      <w:i w:val="0"/>
    </w:rPr>
  </w:style>
  <w:style w:type="character" w:customStyle="1" w:styleId="af1">
    <w:name w:val="正文文本首行缩进 字符"/>
    <w:basedOn w:val="a6"/>
    <w:link w:val="af0"/>
    <w:rsid w:val="002D2854"/>
    <w:rPr>
      <w:i w:val="0"/>
      <w:color w:val="000000"/>
      <w:lang w:eastAsia="ja-JP"/>
    </w:rPr>
  </w:style>
  <w:style w:type="paragraph" w:styleId="af2">
    <w:name w:val="Body Text Indent"/>
    <w:basedOn w:val="a1"/>
    <w:link w:val="af3"/>
    <w:rsid w:val="002D2854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D2854"/>
    <w:rPr>
      <w:color w:val="000000"/>
      <w:lang w:eastAsia="ja-JP"/>
    </w:rPr>
  </w:style>
  <w:style w:type="paragraph" w:styleId="24">
    <w:name w:val="Body Text First Indent 2"/>
    <w:basedOn w:val="af2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3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4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D2854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D2854"/>
    <w:rPr>
      <w:color w:val="000000"/>
      <w:lang w:eastAsia="ja-JP"/>
    </w:rPr>
  </w:style>
  <w:style w:type="paragraph" w:styleId="af7">
    <w:name w:val="annotation subject"/>
    <w:basedOn w:val="aa"/>
    <w:next w:val="aa"/>
    <w:link w:val="af8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8">
    <w:name w:val="批注主题 字符"/>
    <w:basedOn w:val="ab"/>
    <w:link w:val="af7"/>
    <w:rsid w:val="002D2854"/>
    <w:rPr>
      <w:rFonts w:ascii="Arial" w:hAnsi="Arial"/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2D2854"/>
  </w:style>
  <w:style w:type="character" w:customStyle="1" w:styleId="afa">
    <w:name w:val="日期 字符"/>
    <w:basedOn w:val="a2"/>
    <w:link w:val="af9"/>
    <w:rsid w:val="002D2854"/>
    <w:rPr>
      <w:color w:val="000000"/>
      <w:lang w:eastAsia="ja-JP"/>
    </w:rPr>
  </w:style>
  <w:style w:type="paragraph" w:styleId="afb">
    <w:name w:val="Document Map"/>
    <w:basedOn w:val="a1"/>
    <w:link w:val="afc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2D2854"/>
    <w:pPr>
      <w:spacing w:after="0"/>
    </w:pPr>
  </w:style>
  <w:style w:type="character" w:customStyle="1" w:styleId="afe">
    <w:name w:val="电子邮件签名 字符"/>
    <w:basedOn w:val="a2"/>
    <w:link w:val="afd"/>
    <w:rsid w:val="002D2854"/>
    <w:rPr>
      <w:color w:val="000000"/>
      <w:lang w:eastAsia="ja-JP"/>
    </w:rPr>
  </w:style>
  <w:style w:type="paragraph" w:styleId="aff">
    <w:name w:val="endnote text"/>
    <w:basedOn w:val="a1"/>
    <w:link w:val="aff0"/>
    <w:rsid w:val="002D2854"/>
    <w:pPr>
      <w:spacing w:after="0"/>
    </w:pPr>
  </w:style>
  <w:style w:type="character" w:customStyle="1" w:styleId="aff0">
    <w:name w:val="尾注文本 字符"/>
    <w:basedOn w:val="a2"/>
    <w:link w:val="aff"/>
    <w:rsid w:val="002D2854"/>
    <w:rPr>
      <w:color w:val="000000"/>
      <w:lang w:eastAsia="ja-JP"/>
    </w:rPr>
  </w:style>
  <w:style w:type="paragraph" w:styleId="aff1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2D2854"/>
    <w:pPr>
      <w:spacing w:after="0"/>
    </w:pPr>
  </w:style>
  <w:style w:type="character" w:customStyle="1" w:styleId="aff4">
    <w:name w:val="脚注文本 字符"/>
    <w:basedOn w:val="a2"/>
    <w:link w:val="aff3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5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2D2854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9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b">
    <w:name w:val="macro"/>
    <w:link w:val="affc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2D2854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2D2854"/>
    <w:rPr>
      <w:sz w:val="24"/>
      <w:szCs w:val="24"/>
    </w:rPr>
  </w:style>
  <w:style w:type="paragraph" w:styleId="afff1">
    <w:name w:val="Normal Indent"/>
    <w:basedOn w:val="a1"/>
    <w:rsid w:val="002D2854"/>
    <w:pPr>
      <w:ind w:left="720"/>
    </w:pPr>
  </w:style>
  <w:style w:type="paragraph" w:styleId="afff2">
    <w:name w:val="Note Heading"/>
    <w:basedOn w:val="a1"/>
    <w:next w:val="a1"/>
    <w:link w:val="afff3"/>
    <w:rsid w:val="002D2854"/>
    <w:pPr>
      <w:spacing w:after="0"/>
    </w:pPr>
  </w:style>
  <w:style w:type="character" w:customStyle="1" w:styleId="afff3">
    <w:name w:val="注释标题 字符"/>
    <w:basedOn w:val="a2"/>
    <w:link w:val="afff2"/>
    <w:rsid w:val="002D2854"/>
    <w:rPr>
      <w:color w:val="000000"/>
      <w:lang w:eastAsia="ja-JP"/>
    </w:rPr>
  </w:style>
  <w:style w:type="paragraph" w:styleId="afff4">
    <w:name w:val="Plain Text"/>
    <w:basedOn w:val="a1"/>
    <w:link w:val="afff5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2D2854"/>
  </w:style>
  <w:style w:type="character" w:customStyle="1" w:styleId="afff9">
    <w:name w:val="称呼 字符"/>
    <w:basedOn w:val="a2"/>
    <w:link w:val="afff8"/>
    <w:rsid w:val="002D2854"/>
    <w:rPr>
      <w:color w:val="000000"/>
      <w:lang w:eastAsia="ja-JP"/>
    </w:rPr>
  </w:style>
  <w:style w:type="paragraph" w:styleId="afffa">
    <w:name w:val="Signature"/>
    <w:basedOn w:val="a1"/>
    <w:link w:val="afffb"/>
    <w:rsid w:val="002D2854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2D2854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f">
    <w:name w:val="table of figures"/>
    <w:basedOn w:val="a1"/>
    <w:next w:val="a1"/>
    <w:rsid w:val="002D2854"/>
    <w:pPr>
      <w:spacing w:after="0"/>
    </w:pPr>
  </w:style>
  <w:style w:type="paragraph" w:styleId="affff0">
    <w:name w:val="Title"/>
    <w:basedOn w:val="a1"/>
    <w:next w:val="a1"/>
    <w:link w:val="affff1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affff3">
    <w:name w:val="annotation reference"/>
    <w:basedOn w:val="a2"/>
    <w:rsid w:val="000709E3"/>
    <w:rPr>
      <w:sz w:val="16"/>
      <w:szCs w:val="16"/>
    </w:rPr>
  </w:style>
  <w:style w:type="paragraph" w:styleId="affff4">
    <w:name w:val="Revision"/>
    <w:hidden/>
    <w:uiPriority w:val="99"/>
    <w:semiHidden/>
    <w:rsid w:val="00FD6475"/>
    <w:rPr>
      <w:color w:val="000000"/>
      <w:lang w:eastAsia="ja-JP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2"/>
    <w:link w:val="a7"/>
    <w:rsid w:val="003071E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5DD5-2367-4E50-A3CA-6597034B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Huawei-2</cp:lastModifiedBy>
  <cp:revision>14</cp:revision>
  <cp:lastPrinted>2000-02-29T11:31:00Z</cp:lastPrinted>
  <dcterms:created xsi:type="dcterms:W3CDTF">2023-12-15T11:09:00Z</dcterms:created>
  <dcterms:modified xsi:type="dcterms:W3CDTF">2024-08-12T10:41:00Z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(3)NoalKTjdF1bTQWG8zr4P/Zz9B8qOemEIylQ9JqCeA+yvOup1WM5OoKoI57e3I299xnpFUODX
dcawUprDVXDyT6Rv+ikJ3eXLOupc+2fC6vjQJC4/Wkmr+e8VM940h+cW4TnKykQJkJCD3/4n
6UVhKKc0EaQds1mGDUeYiYwr3MgrrAkXDtmUrl2N0NHg6AYgNHLMiYz0WHAdiN7N8a5XIx6h
Cm1NjZ2l/Tz2bYZPBa</vt:lpwstr>
  </property>
  <property fmtid="{D5CDD505-2E9C-101B-9397-08002B2CF9AE}" pid="13" name="_2015_ms_pID_7253431">
    <vt:lpwstr>PKJRLFq6VlwbvyoLp7RkUDnDmibaee3l80wxSkbA8XXgjMiyrNh8s0
YAH+R7SCGcRzKDYC0pmidLGKD3Q8z1hFmdIFY1niFmdoV3zECObCZ7C3neJMNxchJJ/xnKJd
i8pINcVRi8zZXgU0VlCBDiyL/UnPYAumIZ2CelUPhxzBpYqAEeRh58ST9GiYA2ALHWGm+m1l
MKf38DoiFJmsMo/HAD9OMnnVv1X477N5U1QB</vt:lpwstr>
  </property>
  <property fmtid="{D5CDD505-2E9C-101B-9397-08002B2CF9AE}" pid="14" name="_2015_ms_pID_7253432">
    <vt:lpwstr>EQ==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1698023821</vt:lpwstr>
  </property>
</Properties>
</file>